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3218C" w14:textId="77777777" w:rsidR="00B559B4" w:rsidRDefault="00B559B4" w:rsidP="00B559B4">
      <w:pPr>
        <w:ind w:right="417"/>
        <w:rPr>
          <w:b/>
          <w:szCs w:val="24"/>
        </w:rPr>
      </w:pPr>
      <w:bookmarkStart w:id="0" w:name="_GoBack"/>
      <w:bookmarkStart w:id="1" w:name="_Hlk176512033"/>
      <w:bookmarkEnd w:id="0"/>
      <w:r w:rsidRPr="006541FC">
        <w:rPr>
          <w:b/>
          <w:szCs w:val="24"/>
        </w:rPr>
        <w:t>AGENDA FOR CHANGE PAY AWARD 2024-25 – REQUEST FOR PAYMENT OF ARREARS IN INSTALMENTS</w:t>
      </w:r>
      <w:r>
        <w:rPr>
          <w:b/>
          <w:szCs w:val="24"/>
        </w:rPr>
        <w:t xml:space="preserve"> – APPLICATION FORM</w:t>
      </w:r>
    </w:p>
    <w:bookmarkEnd w:id="1"/>
    <w:p w14:paraId="259ADC31" w14:textId="77777777" w:rsidR="00B559B4" w:rsidRDefault="00B559B4" w:rsidP="00B559B4">
      <w:pPr>
        <w:ind w:right="417"/>
        <w:rPr>
          <w:szCs w:val="24"/>
        </w:rPr>
      </w:pPr>
    </w:p>
    <w:p w14:paraId="40FDFF98" w14:textId="77777777" w:rsidR="00B559B4" w:rsidRDefault="00B559B4" w:rsidP="00B559B4">
      <w:pPr>
        <w:ind w:right="417"/>
        <w:jc w:val="left"/>
        <w:rPr>
          <w:szCs w:val="24"/>
        </w:rPr>
      </w:pPr>
      <w:r>
        <w:rPr>
          <w:szCs w:val="24"/>
        </w:rPr>
        <w:t xml:space="preserve">NHS circular PCS(AFC)2024/5 allows staff to opt to have their arrears of pay paid in 3 monthly/13 weekly instalments, where they have concerns that one single payment may negatively affect their benefits situation.  </w:t>
      </w:r>
    </w:p>
    <w:p w14:paraId="6B43421B" w14:textId="77777777" w:rsidR="00B559B4" w:rsidRDefault="00B559B4" w:rsidP="00B559B4">
      <w:pPr>
        <w:ind w:right="417"/>
        <w:jc w:val="left"/>
        <w:rPr>
          <w:szCs w:val="24"/>
        </w:rPr>
      </w:pPr>
    </w:p>
    <w:p w14:paraId="0E4C087D" w14:textId="77777777" w:rsidR="00B559B4" w:rsidRDefault="00B559B4" w:rsidP="00B559B4">
      <w:pPr>
        <w:ind w:right="417"/>
        <w:jc w:val="left"/>
        <w:rPr>
          <w:szCs w:val="24"/>
        </w:rPr>
      </w:pPr>
      <w:r>
        <w:rPr>
          <w:szCs w:val="24"/>
        </w:rPr>
        <w:t xml:space="preserve">If you wish to receive your arrears of pay in 3 monthly/13 weekly instalments, you should complete the form below.   Your NHS Board will advise on where this should be submitted.  </w:t>
      </w:r>
      <w:r>
        <w:rPr>
          <w:b/>
          <w:szCs w:val="24"/>
        </w:rPr>
        <w:t>It must be completed and sent no later than 5 November 2024.</w:t>
      </w:r>
      <w:r>
        <w:rPr>
          <w:szCs w:val="24"/>
        </w:rPr>
        <w:t xml:space="preserve">  Late receipt of forms will only be accepted in exceptional circumstances.</w:t>
      </w:r>
    </w:p>
    <w:p w14:paraId="15EE4E7F" w14:textId="77777777" w:rsidR="00B559B4" w:rsidRDefault="00B559B4" w:rsidP="00B559B4">
      <w:pPr>
        <w:ind w:right="417"/>
        <w:rPr>
          <w:szCs w:val="24"/>
        </w:rPr>
      </w:pPr>
    </w:p>
    <w:p w14:paraId="7246229E" w14:textId="77777777" w:rsidR="00B559B4" w:rsidRDefault="00B559B4" w:rsidP="00B559B4">
      <w:pPr>
        <w:ind w:right="417"/>
        <w:rPr>
          <w:szCs w:val="24"/>
        </w:rPr>
      </w:pPr>
      <w:r>
        <w:rPr>
          <w:szCs w:val="24"/>
        </w:rPr>
        <w:t xml:space="preserve">Please ensure you complete all fields below. </w:t>
      </w:r>
    </w:p>
    <w:p w14:paraId="07AB085B" w14:textId="77777777" w:rsidR="00B559B4" w:rsidRDefault="00B559B4" w:rsidP="00B559B4">
      <w:pPr>
        <w:rPr>
          <w:szCs w:val="24"/>
        </w:rPr>
      </w:pP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B559B4" w14:paraId="23EBAABD" w14:textId="77777777" w:rsidTr="00D876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2F66" w14:textId="77777777" w:rsidR="00B559B4" w:rsidRDefault="00B559B4" w:rsidP="00D8768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Full Name </w:t>
            </w:r>
          </w:p>
          <w:p w14:paraId="1C633991" w14:textId="77777777" w:rsidR="00B559B4" w:rsidRDefault="00B559B4" w:rsidP="00D8768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(as shown on your payslip)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3D87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28D93352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2F928B02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</w:tc>
      </w:tr>
      <w:tr w:rsidR="00B559B4" w14:paraId="0938C0CA" w14:textId="77777777" w:rsidTr="00D876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D46D" w14:textId="77777777" w:rsidR="00B559B4" w:rsidRDefault="00B559B4" w:rsidP="00D8768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NHS Board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32E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49355D6C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1F4DDD8A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</w:tc>
      </w:tr>
      <w:tr w:rsidR="00B559B4" w14:paraId="2C5C4171" w14:textId="77777777" w:rsidTr="00D876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E10" w14:textId="77777777" w:rsidR="00B559B4" w:rsidRDefault="00B559B4" w:rsidP="00D8768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Payroll Number </w:t>
            </w:r>
          </w:p>
          <w:p w14:paraId="41161CFF" w14:textId="77777777" w:rsidR="00B559B4" w:rsidRDefault="00B559B4" w:rsidP="00D8768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(as shown on your payslip) Please record all payroll numbers if you have more than one post in this NHS Board </w:t>
            </w:r>
          </w:p>
          <w:p w14:paraId="08632CAB" w14:textId="77777777" w:rsidR="00B559B4" w:rsidRDefault="00B559B4" w:rsidP="00D87681">
            <w:pPr>
              <w:jc w:val="left"/>
              <w:rPr>
                <w:rFonts w:eastAsiaTheme="minorHAnsi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147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4C61D3BC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60049F33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</w:tc>
      </w:tr>
      <w:tr w:rsidR="00B559B4" w14:paraId="430FC3EF" w14:textId="77777777" w:rsidTr="00D876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64B0" w14:textId="77777777" w:rsidR="00B559B4" w:rsidRDefault="00B559B4" w:rsidP="00D87681">
            <w:pPr>
              <w:rPr>
                <w:szCs w:val="24"/>
              </w:rPr>
            </w:pPr>
            <w:r>
              <w:rPr>
                <w:szCs w:val="24"/>
              </w:rPr>
              <w:t>Post/Designation/Job Title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AF92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12D242A4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275355D0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</w:tc>
      </w:tr>
      <w:tr w:rsidR="00B559B4" w14:paraId="5F421656" w14:textId="77777777" w:rsidTr="00D87681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A94" w14:textId="77777777" w:rsidR="00B559B4" w:rsidRDefault="00B559B4" w:rsidP="00D87681">
            <w:pPr>
              <w:ind w:right="175"/>
              <w:rPr>
                <w:szCs w:val="24"/>
              </w:rPr>
            </w:pPr>
            <w:r>
              <w:rPr>
                <w:szCs w:val="24"/>
              </w:rPr>
              <w:t xml:space="preserve">As per NHS circular PCS(AfC)2024/5, I have considered my personal circumstances and would like to opt to have my arrears of pay paid in 3 monthly/13 weekly instalments.   </w:t>
            </w:r>
          </w:p>
          <w:p w14:paraId="7DBD3909" w14:textId="77777777" w:rsidR="00B559B4" w:rsidRDefault="00B559B4" w:rsidP="00D87681">
            <w:pPr>
              <w:ind w:right="-164"/>
              <w:rPr>
                <w:szCs w:val="24"/>
              </w:rPr>
            </w:pPr>
          </w:p>
        </w:tc>
      </w:tr>
      <w:tr w:rsidR="00B559B4" w14:paraId="5153A833" w14:textId="77777777" w:rsidTr="00D876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DC0E" w14:textId="77777777" w:rsidR="00B559B4" w:rsidRDefault="00B559B4" w:rsidP="00D87681">
            <w:pPr>
              <w:rPr>
                <w:szCs w:val="24"/>
              </w:rPr>
            </w:pPr>
            <w:r>
              <w:rPr>
                <w:szCs w:val="24"/>
              </w:rPr>
              <w:t>Signature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D66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41CDF141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14AD243B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</w:tc>
      </w:tr>
      <w:tr w:rsidR="00B559B4" w14:paraId="4D5F971C" w14:textId="77777777" w:rsidTr="00D8768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9248" w14:textId="77777777" w:rsidR="00B559B4" w:rsidRDefault="00B559B4" w:rsidP="00D87681">
            <w:pPr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A141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3FF7374B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  <w:p w14:paraId="0A111BAE" w14:textId="77777777" w:rsidR="00B559B4" w:rsidRDefault="00B559B4" w:rsidP="00D87681">
            <w:pPr>
              <w:rPr>
                <w:rFonts w:eastAsiaTheme="minorHAnsi"/>
                <w:szCs w:val="24"/>
              </w:rPr>
            </w:pPr>
          </w:p>
        </w:tc>
      </w:tr>
    </w:tbl>
    <w:p w14:paraId="6734F026" w14:textId="77777777" w:rsidR="00B559B4" w:rsidRDefault="00B559B4" w:rsidP="00B559B4">
      <w:pPr>
        <w:rPr>
          <w:rFonts w:ascii="Calibri" w:hAnsi="Calibri" w:cs="Times New Roman"/>
          <w:sz w:val="22"/>
          <w:lang w:eastAsia="en-US"/>
        </w:rPr>
      </w:pPr>
    </w:p>
    <w:p w14:paraId="74EDDFFB" w14:textId="77777777" w:rsidR="00B559B4" w:rsidRDefault="00B559B4" w:rsidP="00B559B4">
      <w:pPr>
        <w:spacing w:after="0" w:line="259" w:lineRule="auto"/>
        <w:ind w:left="0" w:firstLine="0"/>
        <w:jc w:val="left"/>
      </w:pPr>
    </w:p>
    <w:p w14:paraId="2678F7F8" w14:textId="77777777" w:rsidR="00027C27" w:rsidRDefault="00027C27" w:rsidP="00B561C0"/>
    <w:p w14:paraId="236E27DE" w14:textId="77777777" w:rsidR="00B559B4" w:rsidRDefault="00B559B4" w:rsidP="00B561C0"/>
    <w:p w14:paraId="626C15E4" w14:textId="77777777" w:rsidR="00B559B4" w:rsidRDefault="00B559B4" w:rsidP="00B561C0"/>
    <w:p w14:paraId="330264DD" w14:textId="77777777" w:rsidR="00B559B4" w:rsidRDefault="00B559B4" w:rsidP="00B561C0"/>
    <w:p w14:paraId="389A0CB2" w14:textId="77777777" w:rsidR="00B559B4" w:rsidRDefault="00B559B4" w:rsidP="00B561C0"/>
    <w:p w14:paraId="76C4B9CF" w14:textId="77777777" w:rsidR="00B559B4" w:rsidRDefault="00B559B4" w:rsidP="00B561C0"/>
    <w:p w14:paraId="0372BABE" w14:textId="77777777" w:rsidR="00B559B4" w:rsidRDefault="00B559B4" w:rsidP="00B561C0"/>
    <w:p w14:paraId="44424354" w14:textId="77777777" w:rsidR="00B559B4" w:rsidRDefault="00B559B4" w:rsidP="00B561C0"/>
    <w:p w14:paraId="384DD890" w14:textId="77777777" w:rsidR="00B559B4" w:rsidRDefault="00B559B4" w:rsidP="00B561C0"/>
    <w:p w14:paraId="66461172" w14:textId="113008A6" w:rsidR="00B559B4" w:rsidRPr="009B7615" w:rsidRDefault="00B559B4" w:rsidP="00B561C0">
      <w:r>
        <w:t xml:space="preserve">This form can be downloaded at </w:t>
      </w:r>
      <w:hyperlink r:id="rId5" w:history="1">
        <w:r w:rsidR="0024428C" w:rsidRPr="00544F28">
          <w:rPr>
            <w:rStyle w:val="Hyperlink"/>
          </w:rPr>
          <w:t>https://www.stac.scot.nhs.uk/circulars</w:t>
        </w:r>
      </w:hyperlink>
      <w:r w:rsidR="0024428C">
        <w:t xml:space="preserve">.   </w:t>
      </w:r>
      <w:r w:rsidR="00DE3621">
        <w:t xml:space="preserve"> </w:t>
      </w:r>
    </w:p>
    <w:sectPr w:rsidR="00B559B4" w:rsidRPr="009B7615" w:rsidSect="00B559B4">
      <w:pgSz w:w="11904" w:h="16832"/>
      <w:pgMar w:top="423" w:right="989" w:bottom="1327" w:left="1426" w:header="720" w:footer="6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7241144">
    <w:abstractNumId w:val="1"/>
  </w:num>
  <w:num w:numId="2" w16cid:durableId="132794305">
    <w:abstractNumId w:val="0"/>
  </w:num>
  <w:num w:numId="3" w16cid:durableId="312371110">
    <w:abstractNumId w:val="0"/>
  </w:num>
  <w:num w:numId="4" w16cid:durableId="628322618">
    <w:abstractNumId w:val="0"/>
  </w:num>
  <w:num w:numId="5" w16cid:durableId="1842623843">
    <w:abstractNumId w:val="1"/>
  </w:num>
  <w:num w:numId="6" w16cid:durableId="10286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2A"/>
    <w:rsid w:val="00027C27"/>
    <w:rsid w:val="00036488"/>
    <w:rsid w:val="000C0CF4"/>
    <w:rsid w:val="0024428C"/>
    <w:rsid w:val="00281579"/>
    <w:rsid w:val="00306C61"/>
    <w:rsid w:val="0037582B"/>
    <w:rsid w:val="00857548"/>
    <w:rsid w:val="00895FE2"/>
    <w:rsid w:val="009B7615"/>
    <w:rsid w:val="00B51BDC"/>
    <w:rsid w:val="00B559B4"/>
    <w:rsid w:val="00B561C0"/>
    <w:rsid w:val="00B773CE"/>
    <w:rsid w:val="00C91823"/>
    <w:rsid w:val="00CD352A"/>
    <w:rsid w:val="00D008AB"/>
    <w:rsid w:val="00DE3621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915F"/>
  <w15:chartTrackingRefBased/>
  <w15:docId w15:val="{AD5367FD-36DF-4D0E-88D0-0D6E4B02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B4"/>
    <w:pPr>
      <w:spacing w:after="5" w:line="248" w:lineRule="auto"/>
      <w:ind w:left="10" w:hanging="10"/>
      <w:jc w:val="both"/>
    </w:pPr>
    <w:rPr>
      <w:rFonts w:ascii="Arial" w:eastAsia="Arial" w:hAnsi="Arial" w:cs="Arial"/>
      <w:color w:val="000000"/>
      <w:kern w:val="0"/>
      <w:sz w:val="24"/>
      <w:lang w:eastAsia="en-GB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spacing w:after="0" w:line="240" w:lineRule="auto"/>
      <w:ind w:left="0" w:firstLine="0"/>
      <w:jc w:val="left"/>
      <w:outlineLvl w:val="0"/>
    </w:pPr>
    <w:rPr>
      <w:rFonts w:eastAsia="Times New Roman" w:cs="Times New Roman"/>
      <w:color w:val="auto"/>
      <w:kern w:val="24"/>
      <w:szCs w:val="20"/>
      <w:lang w:eastAsia="en-US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spacing w:after="0" w:line="240" w:lineRule="auto"/>
      <w:ind w:left="0" w:firstLine="0"/>
      <w:jc w:val="left"/>
      <w:outlineLvl w:val="1"/>
    </w:pPr>
    <w:rPr>
      <w:rFonts w:eastAsia="Times New Roman" w:cs="Times New Roman"/>
      <w:color w:val="auto"/>
      <w:kern w:val="24"/>
      <w:szCs w:val="20"/>
      <w:lang w:eastAsia="en-US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spacing w:after="0" w:line="240" w:lineRule="auto"/>
      <w:ind w:left="0" w:firstLine="0"/>
      <w:jc w:val="left"/>
      <w:outlineLvl w:val="2"/>
    </w:pPr>
    <w:rPr>
      <w:rFonts w:eastAsia="Times New Roman" w:cs="Times New Roman"/>
      <w:color w:val="auto"/>
      <w:kern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D352A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52A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52A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52A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52A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52A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eastAsia="Times New Roman" w:cs="Times New Roman"/>
      <w:color w:val="auto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rFonts w:eastAsia="Times New Roman" w:cs="Times New Roman"/>
      <w:color w:val="aut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52A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52A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52A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52A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52A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52A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D352A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D352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52A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D352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D352A"/>
    <w:pPr>
      <w:spacing w:before="160" w:after="160" w:line="240" w:lineRule="auto"/>
      <w:ind w:left="0" w:firstLine="0"/>
      <w:jc w:val="center"/>
    </w:pPr>
    <w:rPr>
      <w:rFonts w:eastAsia="Times New Roman" w:cs="Times New Roman"/>
      <w:i/>
      <w:iCs/>
      <w:color w:val="404040" w:themeColor="text1" w:themeTint="BF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D352A"/>
    <w:rPr>
      <w:rFonts w:ascii="Arial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D352A"/>
    <w:pPr>
      <w:spacing w:after="0" w:line="240" w:lineRule="auto"/>
      <w:ind w:left="720" w:firstLine="0"/>
      <w:contextualSpacing/>
      <w:jc w:val="left"/>
    </w:pPr>
    <w:rPr>
      <w:rFonts w:eastAsia="Times New Roman" w:cs="Times New Roman"/>
      <w:color w:val="auto"/>
      <w:szCs w:val="20"/>
      <w:lang w:eastAsia="en-US"/>
    </w:rPr>
  </w:style>
  <w:style w:type="character" w:styleId="IntenseEmphasis">
    <w:name w:val="Intense Emphasis"/>
    <w:basedOn w:val="DefaultParagraphFont"/>
    <w:uiPriority w:val="21"/>
    <w:qFormat/>
    <w:rsid w:val="00CD3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eastAsia="Times New Roman" w:cs="Times New Roman"/>
      <w:i/>
      <w:iCs/>
      <w:color w:val="0F4761" w:themeColor="accent1" w:themeShade="BF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52A"/>
    <w:rPr>
      <w:rFonts w:ascii="Arial" w:hAnsi="Arial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D35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59B4"/>
    <w:rPr>
      <w:rFonts w:eastAsia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6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c.scot.nhs.uk/circul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>Scottish Government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Cowie</dc:creator>
  <cp:keywords/>
  <dc:description/>
  <cp:lastModifiedBy>Colin Cowie</cp:lastModifiedBy>
  <cp:revision>4</cp:revision>
  <dcterms:created xsi:type="dcterms:W3CDTF">2024-09-19T14:18:00Z</dcterms:created>
  <dcterms:modified xsi:type="dcterms:W3CDTF">2024-09-19T14:26:00Z</dcterms:modified>
</cp:coreProperties>
</file>