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D537" w14:textId="77777777" w:rsidR="001513D7" w:rsidRPr="001513D7" w:rsidRDefault="001513D7" w:rsidP="001513D7">
      <w:pPr>
        <w:tabs>
          <w:tab w:val="right" w:pos="9907"/>
        </w:tabs>
        <w:autoSpaceDE w:val="0"/>
        <w:autoSpaceDN w:val="0"/>
        <w:adjustRightInd w:val="0"/>
        <w:jc w:val="center"/>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APPLICATION FOR RECRUITMENT AND RETENTION PREMIUM</w:t>
      </w:r>
    </w:p>
    <w:p w14:paraId="03CA57A1"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p w14:paraId="04907B42"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5870"/>
      </w:tblGrid>
      <w:tr w:rsidR="001513D7" w:rsidRPr="001513D7" w14:paraId="6A28BFAD" w14:textId="77777777" w:rsidTr="00141B02">
        <w:trPr>
          <w:trHeight w:val="753"/>
        </w:trPr>
        <w:tc>
          <w:tcPr>
            <w:tcW w:w="3168" w:type="dxa"/>
            <w:shd w:val="clear" w:color="auto" w:fill="auto"/>
          </w:tcPr>
          <w:p w14:paraId="35D53632"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Board:</w:t>
            </w:r>
          </w:p>
        </w:tc>
        <w:tc>
          <w:tcPr>
            <w:tcW w:w="6074" w:type="dxa"/>
            <w:shd w:val="clear" w:color="auto" w:fill="auto"/>
          </w:tcPr>
          <w:p w14:paraId="4F8CDDE0"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6C92480E" w14:textId="77777777" w:rsidTr="00141B02">
        <w:trPr>
          <w:trHeight w:val="753"/>
        </w:trPr>
        <w:tc>
          <w:tcPr>
            <w:tcW w:w="3168" w:type="dxa"/>
            <w:shd w:val="clear" w:color="auto" w:fill="auto"/>
          </w:tcPr>
          <w:p w14:paraId="384E3FDE"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Post Title:</w:t>
            </w:r>
          </w:p>
          <w:p w14:paraId="2CF4F055"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14:paraId="4BB4A7B2"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579D43F9" w14:textId="77777777" w:rsidTr="00141B02">
        <w:trPr>
          <w:trHeight w:val="698"/>
        </w:trPr>
        <w:tc>
          <w:tcPr>
            <w:tcW w:w="3168" w:type="dxa"/>
            <w:shd w:val="clear" w:color="auto" w:fill="auto"/>
          </w:tcPr>
          <w:p w14:paraId="42E32C9C"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Directorate:</w:t>
            </w:r>
          </w:p>
          <w:p w14:paraId="20332953"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14:paraId="65C52805"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04E8AFDC" w14:textId="77777777" w:rsidTr="00141B02">
        <w:trPr>
          <w:trHeight w:val="712"/>
        </w:trPr>
        <w:tc>
          <w:tcPr>
            <w:tcW w:w="3168" w:type="dxa"/>
            <w:shd w:val="clear" w:color="auto" w:fill="auto"/>
          </w:tcPr>
          <w:p w14:paraId="47458079"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Service/Department:</w:t>
            </w:r>
          </w:p>
          <w:p w14:paraId="505E73B4"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14:paraId="5289A0BF"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3DE0AE6F" w14:textId="77777777" w:rsidTr="00141B02">
        <w:trPr>
          <w:trHeight w:val="706"/>
        </w:trPr>
        <w:tc>
          <w:tcPr>
            <w:tcW w:w="3168" w:type="dxa"/>
            <w:shd w:val="clear" w:color="auto" w:fill="auto"/>
          </w:tcPr>
          <w:p w14:paraId="6DAF30AF"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Post Pay Band:</w:t>
            </w:r>
          </w:p>
          <w:p w14:paraId="74EB9864"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14:paraId="0D42270C"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1D6722FE" w14:textId="77777777" w:rsidTr="00141B02">
        <w:tc>
          <w:tcPr>
            <w:tcW w:w="3168" w:type="dxa"/>
            <w:shd w:val="clear" w:color="auto" w:fill="auto"/>
          </w:tcPr>
          <w:p w14:paraId="6F909F34"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Number of Posts Covered:</w:t>
            </w:r>
          </w:p>
          <w:p w14:paraId="1A3887A7"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14:paraId="05B8CB97"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bl>
    <w:p w14:paraId="18B63A86"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p w14:paraId="21EFEEC3"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15"/>
      </w:tblGrid>
      <w:tr w:rsidR="001513D7" w:rsidRPr="001513D7" w14:paraId="10B21E37" w14:textId="77777777" w:rsidTr="00141B02">
        <w:trPr>
          <w:trHeight w:val="283"/>
        </w:trPr>
        <w:tc>
          <w:tcPr>
            <w:tcW w:w="9242" w:type="dxa"/>
            <w:gridSpan w:val="2"/>
            <w:shd w:val="clear" w:color="auto" w:fill="auto"/>
          </w:tcPr>
          <w:p w14:paraId="0CA77EA4" w14:textId="77777777" w:rsidR="001513D7" w:rsidRPr="001513D7" w:rsidRDefault="001513D7" w:rsidP="001513D7">
            <w:pPr>
              <w:tabs>
                <w:tab w:val="right" w:pos="9907"/>
              </w:tabs>
              <w:autoSpaceDE w:val="0"/>
              <w:autoSpaceDN w:val="0"/>
              <w:adjustRightInd w:val="0"/>
              <w:rPr>
                <w:rFonts w:ascii="Arial" w:eastAsia="Times New Roman" w:hAnsi="Arial" w:cs="Arial"/>
                <w:b/>
                <w:bCs/>
                <w:noProof/>
                <w:color w:val="000000"/>
                <w:sz w:val="24"/>
                <w:szCs w:val="24"/>
                <w:lang w:eastAsia="en-GB"/>
              </w:rPr>
            </w:pPr>
            <w:r w:rsidRPr="001513D7">
              <w:rPr>
                <w:rFonts w:ascii="Arial" w:eastAsia="Times New Roman" w:hAnsi="Arial" w:cs="Arial"/>
                <w:b/>
                <w:bCs/>
                <w:color w:val="000000"/>
                <w:sz w:val="24"/>
                <w:szCs w:val="24"/>
                <w:lang w:eastAsia="en-GB"/>
              </w:rPr>
              <w:t>Are you applying for:</w:t>
            </w:r>
          </w:p>
        </w:tc>
      </w:tr>
      <w:tr w:rsidR="001513D7" w:rsidRPr="001513D7" w14:paraId="58855C3F" w14:textId="77777777" w:rsidTr="00141B02">
        <w:tc>
          <w:tcPr>
            <w:tcW w:w="4605" w:type="dxa"/>
            <w:tcBorders>
              <w:top w:val="single" w:sz="4" w:space="0" w:color="auto"/>
              <w:left w:val="single" w:sz="4" w:space="0" w:color="auto"/>
              <w:bottom w:val="single" w:sz="4" w:space="0" w:color="auto"/>
              <w:right w:val="single" w:sz="4" w:space="0" w:color="auto"/>
            </w:tcBorders>
            <w:shd w:val="clear" w:color="auto" w:fill="auto"/>
          </w:tcPr>
          <w:p w14:paraId="1C3DE62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noProof/>
                <w:color w:val="000000"/>
                <w:sz w:val="24"/>
                <w:szCs w:val="24"/>
                <w:lang w:eastAsia="en-GB"/>
              </w:rPr>
              <mc:AlternateContent>
                <mc:Choice Requires="wps">
                  <w:drawing>
                    <wp:anchor distT="0" distB="0" distL="114300" distR="114300" simplePos="0" relativeHeight="251659264" behindDoc="0" locked="0" layoutInCell="1" allowOverlap="1" wp14:anchorId="2BD7C470" wp14:editId="0F97C8F8">
                      <wp:simplePos x="0" y="0"/>
                      <wp:positionH relativeFrom="column">
                        <wp:posOffset>2240280</wp:posOffset>
                      </wp:positionH>
                      <wp:positionV relativeFrom="paragraph">
                        <wp:posOffset>51435</wp:posOffset>
                      </wp:positionV>
                      <wp:extent cx="228600" cy="228600"/>
                      <wp:effectExtent l="11430" t="1270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C62C8A" w14:textId="77777777" w:rsidR="001513D7" w:rsidRDefault="001513D7" w:rsidP="00151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C470" id="_x0000_t202" coordsize="21600,21600" o:spt="202" path="m,l,21600r21600,l21600,xe">
                      <v:stroke joinstyle="miter"/>
                      <v:path gradientshapeok="t" o:connecttype="rect"/>
                    </v:shapetype>
                    <v:shape id="Text Box 2" o:spid="_x0000_s1026" type="#_x0000_t202" style="position:absolute;margin-left:176.4pt;margin-top:4.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BuJTMd4AAAAIAQAADwAAAGRycy9kb3ducmV2LnhtbEyPwU7DMBBE70j8g7VIXBB10oQSQpwK&#10;IYHoDQqCq5tskwh7HWw3DX/PcoLjaFZv3lbr2RoxoQ+DIwXpIgGB1Lh2oE7B2+vDZQEiRE2tNo5Q&#10;wTcGWNenJ5UuW3ekF5y2sRMMoVBqBX2MYyllaHq0OizciMTd3nmrI0ffydbrI8OtkcskWUmrB+KF&#10;Xo9432PzuT1YBUX+NH2ETfb83qz25iZeXE+PX16p87P57hZExDn+HcOvPqtDzU47d6A2CKMgu1qy&#10;emRYCoL7rCg47xTkeQqyruT/B+ofAAAA//8DAFBLAQItABQABgAIAAAAIQC2gziS/gAAAOEBAAAT&#10;AAAAAAAAAAAAAAAAAAAAAABbQ29udGVudF9UeXBlc10ueG1sUEsBAi0AFAAGAAgAAAAhADj9If/W&#10;AAAAlAEAAAsAAAAAAAAAAAAAAAAALwEAAF9yZWxzLy5yZWxzUEsBAi0AFAAGAAgAAAAhAObLYCUP&#10;AgAAKgQAAA4AAAAAAAAAAAAAAAAALgIAAGRycy9lMm9Eb2MueG1sUEsBAi0AFAAGAAgAAAAhAAbi&#10;UzHeAAAACAEAAA8AAAAAAAAAAAAAAAAAaQQAAGRycy9kb3ducmV2LnhtbFBLBQYAAAAABAAEAPMA&#10;AAB0BQAAAAA=&#10;">
                      <v:textbox>
                        <w:txbxContent>
                          <w:p w14:paraId="44C62C8A" w14:textId="77777777" w:rsidR="001513D7" w:rsidRDefault="001513D7" w:rsidP="001513D7"/>
                        </w:txbxContent>
                      </v:textbox>
                    </v:shape>
                  </w:pict>
                </mc:Fallback>
              </mc:AlternateContent>
            </w:r>
            <w:r w:rsidRPr="001513D7">
              <w:rPr>
                <w:rFonts w:ascii="Arial" w:eastAsia="Times New Roman" w:hAnsi="Arial" w:cs="Arial"/>
                <w:b/>
                <w:color w:val="000000"/>
                <w:sz w:val="24"/>
                <w:szCs w:val="24"/>
                <w:lang w:eastAsia="en-GB"/>
              </w:rPr>
              <w:t>Short Term RRP*</w:t>
            </w:r>
          </w:p>
        </w:tc>
        <w:tc>
          <w:tcPr>
            <w:tcW w:w="4637" w:type="dxa"/>
            <w:tcBorders>
              <w:left w:val="single" w:sz="4" w:space="0" w:color="auto"/>
            </w:tcBorders>
            <w:shd w:val="clear" w:color="auto" w:fill="auto"/>
          </w:tcPr>
          <w:p w14:paraId="01A791F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660288" behindDoc="0" locked="0" layoutInCell="1" allowOverlap="1" wp14:anchorId="4D05821F" wp14:editId="675DC9A8">
                      <wp:simplePos x="0" y="0"/>
                      <wp:positionH relativeFrom="column">
                        <wp:posOffset>2449195</wp:posOffset>
                      </wp:positionH>
                      <wp:positionV relativeFrom="paragraph">
                        <wp:posOffset>52705</wp:posOffset>
                      </wp:positionV>
                      <wp:extent cx="228600" cy="2286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86F8E3" w14:textId="77777777" w:rsidR="001513D7" w:rsidRDefault="001513D7" w:rsidP="00151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821F" id="Text Box 1" o:spid="_x0000_s1027" type="#_x0000_t202" style="position:absolute;margin-left:192.85pt;margin-top:4.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OhCupN4AAAAIAQAADwAAAGRycy9kb3ducmV2LnhtbEyPwU7DMBBE70j8g7VIXBB12oQ2&#10;hDgVQgLBDdoKrm6yTSLsdbDdNPw9ywluO5rR25lyPVkjRvShd6RgPktAINWu6alVsNs+XucgQtTU&#10;aOMIFXxjgHV1flbqonEnesNxE1vBEAqFVtDFOBRShrpDq8PMDUjsHZy3OrL0rWy8PjHcGrlIkqW0&#10;uif+0OkBHzqsPzdHqyDPnseP8JK+vtfLg7mNV6vx6csrdXkx3d+BiDjFvzD81ufqUHGnvTtSE4RR&#10;kOY3K44yLAXBfraYs97zkaUgq1L+H1D9AAAA//8DAFBLAQItABQABgAIAAAAIQC2gziS/gAAAOEB&#10;AAATAAAAAAAAAAAAAAAAAAAAAABbQ29udGVudF9UeXBlc10ueG1sUEsBAi0AFAAGAAgAAAAhADj9&#10;If/WAAAAlAEAAAsAAAAAAAAAAAAAAAAALwEAAF9yZWxzLy5yZWxzUEsBAi0AFAAGAAgAAAAhACaK&#10;fvoSAgAAMQQAAA4AAAAAAAAAAAAAAAAALgIAAGRycy9lMm9Eb2MueG1sUEsBAi0AFAAGAAgAAAAh&#10;ADoQrqTeAAAACAEAAA8AAAAAAAAAAAAAAAAAbAQAAGRycy9kb3ducmV2LnhtbFBLBQYAAAAABAAE&#10;APMAAAB3BQAAAAA=&#10;">
                      <v:textbox>
                        <w:txbxContent>
                          <w:p w14:paraId="1886F8E3" w14:textId="77777777" w:rsidR="001513D7" w:rsidRDefault="001513D7" w:rsidP="001513D7"/>
                        </w:txbxContent>
                      </v:textbox>
                    </v:shape>
                  </w:pict>
                </mc:Fallback>
              </mc:AlternateContent>
            </w:r>
            <w:r w:rsidRPr="001513D7">
              <w:rPr>
                <w:rFonts w:ascii="Arial" w:eastAsia="Times New Roman" w:hAnsi="Arial" w:cs="Arial"/>
                <w:b/>
                <w:bCs/>
                <w:color w:val="000000"/>
                <w:sz w:val="24"/>
                <w:szCs w:val="24"/>
                <w:lang w:eastAsia="en-GB"/>
              </w:rPr>
              <w:t>Long Term RRP</w:t>
            </w:r>
          </w:p>
          <w:p w14:paraId="0D06CA23"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5214FCEC" w14:textId="77777777" w:rsidTr="00141B02">
        <w:tc>
          <w:tcPr>
            <w:tcW w:w="4605" w:type="dxa"/>
            <w:tcBorders>
              <w:top w:val="single" w:sz="4" w:space="0" w:color="auto"/>
            </w:tcBorders>
            <w:shd w:val="clear" w:color="auto" w:fill="auto"/>
          </w:tcPr>
          <w:p w14:paraId="0F30AF93" w14:textId="77777777" w:rsidR="001513D7" w:rsidRPr="001513D7" w:rsidRDefault="001513D7" w:rsidP="001513D7">
            <w:pPr>
              <w:tabs>
                <w:tab w:val="right" w:pos="9907"/>
              </w:tabs>
              <w:autoSpaceDE w:val="0"/>
              <w:autoSpaceDN w:val="0"/>
              <w:adjustRightInd w:val="0"/>
              <w:rPr>
                <w:rFonts w:ascii="Arial" w:eastAsia="Times New Roman" w:hAnsi="Arial" w:cs="Arial"/>
                <w:b/>
                <w:color w:val="000000"/>
                <w:sz w:val="24"/>
                <w:szCs w:val="24"/>
                <w:lang w:eastAsia="en-GB"/>
              </w:rPr>
            </w:pPr>
            <w:r w:rsidRPr="001513D7">
              <w:rPr>
                <w:rFonts w:ascii="Arial" w:eastAsia="Times New Roman" w:hAnsi="Arial" w:cs="Arial"/>
                <w:b/>
                <w:color w:val="000000"/>
                <w:sz w:val="24"/>
                <w:szCs w:val="24"/>
                <w:lang w:eastAsia="en-GB"/>
              </w:rPr>
              <w:t>Proposed Duration:</w:t>
            </w:r>
          </w:p>
          <w:p w14:paraId="59CC4B8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c>
          <w:tcPr>
            <w:tcW w:w="4637" w:type="dxa"/>
            <w:shd w:val="clear" w:color="auto" w:fill="auto"/>
          </w:tcPr>
          <w:p w14:paraId="0D7B666C" w14:textId="77777777" w:rsidR="001513D7" w:rsidRPr="001513D7" w:rsidRDefault="001513D7" w:rsidP="001513D7">
            <w:pPr>
              <w:tabs>
                <w:tab w:val="left" w:pos="4680"/>
                <w:tab w:val="left" w:pos="5400"/>
                <w:tab w:val="right" w:pos="9000"/>
                <w:tab w:val="right" w:pos="9907"/>
              </w:tabs>
              <w:autoSpaceDE w:val="0"/>
              <w:autoSpaceDN w:val="0"/>
              <w:adjustRightInd w:val="0"/>
              <w:rPr>
                <w:rFonts w:ascii="Arial" w:eastAsia="Times New Roman" w:hAnsi="Arial" w:cs="Arial"/>
                <w:b/>
                <w:bCs/>
                <w:color w:val="000000"/>
                <w:sz w:val="24"/>
                <w:szCs w:val="24"/>
                <w:lang w:eastAsia="en-GB"/>
              </w:rPr>
            </w:pPr>
          </w:p>
        </w:tc>
      </w:tr>
    </w:tbl>
    <w:p w14:paraId="0A37D2B6"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r w:rsidRPr="001513D7">
        <w:rPr>
          <w:rFonts w:ascii="Arial" w:eastAsia="Times New Roman" w:hAnsi="Arial" w:cs="Arial"/>
          <w:b/>
          <w:bCs/>
          <w:noProof/>
          <w:color w:val="000000"/>
          <w:sz w:val="24"/>
          <w:szCs w:val="24"/>
          <w:lang w:eastAsia="en-GB"/>
        </w:rPr>
        <w:t>*Short Term is up to one year, anything more than this will be regarded as Long Term.</w:t>
      </w:r>
    </w:p>
    <w:p w14:paraId="1A9B55F4"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p w14:paraId="543D3034"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728"/>
      </w:tblGrid>
      <w:tr w:rsidR="001513D7" w:rsidRPr="001513D7" w14:paraId="6C891F08" w14:textId="77777777" w:rsidTr="00141B02">
        <w:tc>
          <w:tcPr>
            <w:tcW w:w="4425" w:type="dxa"/>
            <w:shd w:val="clear" w:color="auto" w:fill="auto"/>
          </w:tcPr>
          <w:p w14:paraId="4A6F2E6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Suggested Value of RRP (per full-time post):</w:t>
            </w:r>
          </w:p>
          <w:p w14:paraId="26550F4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c>
          <w:tcPr>
            <w:tcW w:w="4817" w:type="dxa"/>
            <w:shd w:val="clear" w:color="auto" w:fill="auto"/>
          </w:tcPr>
          <w:p w14:paraId="2836C333" w14:textId="77777777" w:rsidR="001513D7" w:rsidRPr="001513D7" w:rsidRDefault="001513D7" w:rsidP="001513D7">
            <w:pPr>
              <w:tabs>
                <w:tab w:val="right" w:pos="9907"/>
              </w:tabs>
              <w:autoSpaceDE w:val="0"/>
              <w:autoSpaceDN w:val="0"/>
              <w:adjustRightInd w:val="0"/>
              <w:spacing w:before="120"/>
              <w:rPr>
                <w:rFonts w:ascii="Arial" w:eastAsia="Times New Roman" w:hAnsi="Arial" w:cs="Arial"/>
                <w:b/>
                <w:bCs/>
                <w:color w:val="000000"/>
                <w:sz w:val="24"/>
                <w:szCs w:val="24"/>
                <w:lang w:eastAsia="en-GB"/>
              </w:rPr>
            </w:pPr>
          </w:p>
          <w:p w14:paraId="57EB30CD" w14:textId="77777777" w:rsidR="001513D7" w:rsidRPr="001513D7" w:rsidRDefault="001513D7" w:rsidP="001513D7">
            <w:pPr>
              <w:tabs>
                <w:tab w:val="right" w:pos="9907"/>
              </w:tabs>
              <w:autoSpaceDE w:val="0"/>
              <w:autoSpaceDN w:val="0"/>
              <w:adjustRightInd w:val="0"/>
              <w:spacing w:before="12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£___________________ per annum</w:t>
            </w:r>
          </w:p>
          <w:p w14:paraId="74BC07EE" w14:textId="77777777" w:rsidR="001513D7" w:rsidRPr="001513D7" w:rsidRDefault="001513D7" w:rsidP="001513D7">
            <w:pPr>
              <w:tabs>
                <w:tab w:val="left" w:pos="4680"/>
                <w:tab w:val="left" w:pos="5400"/>
                <w:tab w:val="right" w:pos="9000"/>
                <w:tab w:val="right" w:pos="9907"/>
              </w:tabs>
              <w:autoSpaceDE w:val="0"/>
              <w:autoSpaceDN w:val="0"/>
              <w:adjustRightInd w:val="0"/>
              <w:spacing w:before="120"/>
              <w:rPr>
                <w:rFonts w:ascii="Arial" w:eastAsia="Times New Roman" w:hAnsi="Arial" w:cs="Arial"/>
                <w:b/>
                <w:bCs/>
                <w:color w:val="000000"/>
                <w:sz w:val="24"/>
                <w:szCs w:val="24"/>
                <w:lang w:eastAsia="en-GB"/>
              </w:rPr>
            </w:pPr>
          </w:p>
        </w:tc>
      </w:tr>
    </w:tbl>
    <w:p w14:paraId="6378738F"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sectPr w:rsidR="001513D7" w:rsidRPr="001513D7" w:rsidSect="007D4822">
          <w:pgSz w:w="11906" w:h="16838" w:code="9"/>
          <w:pgMar w:top="1440" w:right="1440" w:bottom="1079" w:left="1440"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13D7" w:rsidRPr="001513D7" w14:paraId="0B052D26" w14:textId="77777777" w:rsidTr="00141B02">
        <w:tc>
          <w:tcPr>
            <w:tcW w:w="9242" w:type="dxa"/>
            <w:shd w:val="clear" w:color="auto" w:fill="auto"/>
          </w:tcPr>
          <w:p w14:paraId="1EF6265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lastRenderedPageBreak/>
              <w:t xml:space="preserve">Reason For Application: In this section you should include detailed information on steps that have been taken to address the problem (flexible working, additional training; recruitment initiatives etc. – see section 7 of the guidance) and why an RRP is felt to be the only option.  This may include information obtained from exit interviews, response to adverts, turnover rates, any national shortages, availability of locum/agency equivalents; external (non-NHS) rates of pay for equivalent posts, employment benefits, length of vacancy. </w:t>
            </w:r>
          </w:p>
          <w:p w14:paraId="6428C47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31B708BD" w14:textId="77777777" w:rsidTr="00141B02">
        <w:trPr>
          <w:trHeight w:val="2426"/>
        </w:trPr>
        <w:tc>
          <w:tcPr>
            <w:tcW w:w="9242" w:type="dxa"/>
            <w:shd w:val="clear" w:color="auto" w:fill="auto"/>
          </w:tcPr>
          <w:p w14:paraId="60A1B536"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6B1D17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EBE0EA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C444A79"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2E9D3D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F705DF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4D24A9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284459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76F922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E47584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2139C9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56C7C5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DEBFEA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196660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1D3F37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B2F80B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86A6CB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5DA4A3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25E7C6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DD7FD8B"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226B43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1DB3E1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2EB1D4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0CFFE7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6631AB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304C16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87BC3D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F13DC1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7EFAD9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0E3FD2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574C0C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B15525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C0398B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1073DB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DD6572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2DAB203"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AEBE91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759121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F169DF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7526A8E9" w14:textId="77777777" w:rsidTr="00141B02">
        <w:tc>
          <w:tcPr>
            <w:tcW w:w="9242" w:type="dxa"/>
            <w:shd w:val="clear" w:color="auto" w:fill="auto"/>
          </w:tcPr>
          <w:p w14:paraId="55D705B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If you have information about external rates of pay for similar posts, or any other additional evidence, please attach this to the application.</w:t>
            </w:r>
          </w:p>
          <w:p w14:paraId="3503FDA6"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00D952D0" w14:textId="77777777" w:rsidTr="00141B02">
        <w:tc>
          <w:tcPr>
            <w:tcW w:w="9242" w:type="dxa"/>
            <w:shd w:val="clear" w:color="auto" w:fill="auto"/>
          </w:tcPr>
          <w:p w14:paraId="672AEA2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lastRenderedPageBreak/>
              <w:t>Who else could be affected by this application?  Internally – are there other staff groups or services that could be affected by the application of the requested RRP?</w:t>
            </w:r>
            <w:r w:rsidRPr="001513D7" w:rsidDel="00022556">
              <w:rPr>
                <w:rFonts w:ascii="Arial" w:eastAsia="Times New Roman" w:hAnsi="Arial" w:cs="Arial"/>
                <w:b/>
                <w:bCs/>
                <w:color w:val="000000"/>
                <w:sz w:val="24"/>
                <w:szCs w:val="24"/>
                <w:lang w:eastAsia="en-GB"/>
              </w:rPr>
              <w:t xml:space="preserve"> </w:t>
            </w:r>
            <w:r w:rsidRPr="001513D7">
              <w:rPr>
                <w:rFonts w:ascii="Arial" w:eastAsia="Times New Roman" w:hAnsi="Arial" w:cs="Arial"/>
                <w:b/>
                <w:bCs/>
                <w:color w:val="000000"/>
                <w:sz w:val="24"/>
                <w:szCs w:val="24"/>
                <w:lang w:eastAsia="en-GB"/>
              </w:rPr>
              <w:t xml:space="preserve"> Externally – is there potential for the application of the requested RRP to impact on other Board areas?</w:t>
            </w:r>
          </w:p>
          <w:p w14:paraId="7465CF9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1E379EC6" w14:textId="77777777" w:rsidTr="00141B02">
        <w:trPr>
          <w:trHeight w:val="4286"/>
        </w:trPr>
        <w:tc>
          <w:tcPr>
            <w:tcW w:w="9242" w:type="dxa"/>
            <w:shd w:val="clear" w:color="auto" w:fill="auto"/>
          </w:tcPr>
          <w:p w14:paraId="2C4A945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42A5A0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7CB896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6631D0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35D122B"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48EF529"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B5FCAD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4F53C46"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F161CA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E56EB1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786C8D3"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8D301D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1FAA85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818E89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EA00B0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CD2DB8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03CFD1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EC76CB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3A3B71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AB42083"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B5000A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2736EAC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0DAA14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E69DC5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bl>
    <w:p w14:paraId="56D2DFB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13D7" w:rsidRPr="001513D7" w14:paraId="4CDE4DCD" w14:textId="77777777" w:rsidTr="00141B02">
        <w:tc>
          <w:tcPr>
            <w:tcW w:w="9242" w:type="dxa"/>
            <w:shd w:val="clear" w:color="auto" w:fill="auto"/>
          </w:tcPr>
          <w:p w14:paraId="72DCEB0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Please detail below the total cost of the proposed RRP and any cost saving that could be achieved through the application of RRP (i.e. reduction in agency costs).</w:t>
            </w:r>
          </w:p>
          <w:p w14:paraId="20328328" w14:textId="77777777" w:rsidR="001513D7" w:rsidRPr="001513D7" w:rsidRDefault="001513D7" w:rsidP="001513D7">
            <w:pPr>
              <w:tabs>
                <w:tab w:val="right" w:pos="9907"/>
              </w:tabs>
              <w:autoSpaceDE w:val="0"/>
              <w:autoSpaceDN w:val="0"/>
              <w:adjustRightInd w:val="0"/>
              <w:rPr>
                <w:rFonts w:ascii="Arial" w:eastAsia="Times New Roman" w:hAnsi="Arial" w:cs="Arial"/>
                <w:color w:val="000000"/>
                <w:sz w:val="24"/>
                <w:szCs w:val="24"/>
                <w:lang w:eastAsia="en-GB"/>
              </w:rPr>
            </w:pPr>
          </w:p>
        </w:tc>
      </w:tr>
      <w:tr w:rsidR="001513D7" w:rsidRPr="001513D7" w14:paraId="5B19EBC4" w14:textId="77777777" w:rsidTr="00141B02">
        <w:trPr>
          <w:trHeight w:val="2266"/>
        </w:trPr>
        <w:tc>
          <w:tcPr>
            <w:tcW w:w="9242" w:type="dxa"/>
            <w:shd w:val="clear" w:color="auto" w:fill="auto"/>
          </w:tcPr>
          <w:p w14:paraId="075B9B20" w14:textId="77777777" w:rsidR="001513D7" w:rsidRPr="001513D7" w:rsidRDefault="001513D7" w:rsidP="001513D7">
            <w:pPr>
              <w:tabs>
                <w:tab w:val="left" w:pos="1800"/>
                <w:tab w:val="left" w:pos="3780"/>
                <w:tab w:val="right" w:pos="9907"/>
              </w:tabs>
              <w:autoSpaceDE w:val="0"/>
              <w:autoSpaceDN w:val="0"/>
              <w:adjustRightInd w:val="0"/>
              <w:spacing w:after="12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Suggested</w:t>
            </w:r>
            <w:r w:rsidRPr="001513D7">
              <w:rPr>
                <w:rFonts w:ascii="Arial" w:eastAsia="Times New Roman" w:hAnsi="Arial" w:cs="Arial"/>
                <w:b/>
                <w:bCs/>
                <w:color w:val="000000"/>
                <w:sz w:val="24"/>
                <w:szCs w:val="24"/>
                <w:lang w:eastAsia="en-GB"/>
              </w:rPr>
              <w:tab/>
              <w:t xml:space="preserve">          Number of</w:t>
            </w:r>
            <w:r w:rsidRPr="001513D7">
              <w:rPr>
                <w:rFonts w:ascii="Arial" w:eastAsia="Times New Roman" w:hAnsi="Arial" w:cs="Arial"/>
                <w:b/>
                <w:bCs/>
                <w:color w:val="000000"/>
                <w:sz w:val="24"/>
                <w:szCs w:val="24"/>
                <w:lang w:eastAsia="en-GB"/>
              </w:rPr>
              <w:tab/>
              <w:t xml:space="preserve">                Total</w:t>
            </w:r>
          </w:p>
          <w:p w14:paraId="605AD272"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RRP Value</w:t>
            </w:r>
            <w:r w:rsidRPr="001513D7">
              <w:rPr>
                <w:rFonts w:ascii="Arial" w:eastAsia="Times New Roman" w:hAnsi="Arial" w:cs="Arial"/>
                <w:b/>
                <w:bCs/>
                <w:color w:val="000000"/>
                <w:sz w:val="24"/>
                <w:szCs w:val="24"/>
                <w:lang w:eastAsia="en-GB"/>
              </w:rPr>
              <w:tab/>
              <w:t xml:space="preserve">      x</w:t>
            </w:r>
            <w:r w:rsidRPr="001513D7">
              <w:rPr>
                <w:rFonts w:ascii="Arial" w:eastAsia="Times New Roman" w:hAnsi="Arial" w:cs="Arial"/>
                <w:b/>
                <w:bCs/>
                <w:color w:val="000000"/>
                <w:sz w:val="24"/>
                <w:szCs w:val="24"/>
                <w:lang w:eastAsia="en-GB"/>
              </w:rPr>
              <w:tab/>
              <w:t xml:space="preserve">          Employees</w:t>
            </w:r>
            <w:r w:rsidRPr="001513D7">
              <w:rPr>
                <w:rFonts w:ascii="Arial" w:eastAsia="Times New Roman" w:hAnsi="Arial" w:cs="Arial"/>
                <w:b/>
                <w:bCs/>
                <w:color w:val="000000"/>
                <w:sz w:val="24"/>
                <w:szCs w:val="24"/>
                <w:lang w:eastAsia="en-GB"/>
              </w:rPr>
              <w:tab/>
              <w:t xml:space="preserve">     =        Cost of RRP</w:t>
            </w:r>
          </w:p>
          <w:p w14:paraId="1748459E"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4AA38EF2"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7FAFBDD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Current cost of Locums (per person):</w:t>
            </w:r>
          </w:p>
          <w:p w14:paraId="1413D354"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579F03B9"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0A5EB19E"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6DD0B2F8"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7A6EB340"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03DF9278"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3302AE95"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08F04B52"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05863D51"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09EB0C91" w14:textId="77777777" w:rsidR="001513D7" w:rsidRPr="001513D7" w:rsidRDefault="001513D7" w:rsidP="001513D7">
            <w:pPr>
              <w:tabs>
                <w:tab w:val="left" w:pos="1260"/>
                <w:tab w:val="left" w:pos="1800"/>
                <w:tab w:val="left" w:pos="3240"/>
                <w:tab w:val="left" w:pos="3780"/>
                <w:tab w:val="right" w:pos="9907"/>
              </w:tabs>
              <w:autoSpaceDE w:val="0"/>
              <w:autoSpaceDN w:val="0"/>
              <w:adjustRightInd w:val="0"/>
              <w:rPr>
                <w:rFonts w:ascii="Arial" w:eastAsia="Times New Roman" w:hAnsi="Arial" w:cs="Arial"/>
                <w:b/>
                <w:bCs/>
                <w:color w:val="000000"/>
                <w:sz w:val="24"/>
                <w:szCs w:val="24"/>
                <w:lang w:eastAsia="en-GB"/>
              </w:rPr>
            </w:pPr>
          </w:p>
          <w:p w14:paraId="194DDCBD" w14:textId="77777777" w:rsidR="001513D7" w:rsidRPr="001513D7" w:rsidRDefault="001513D7" w:rsidP="001513D7">
            <w:pPr>
              <w:tabs>
                <w:tab w:val="left" w:pos="1800"/>
                <w:tab w:val="left" w:pos="3675"/>
                <w:tab w:val="right" w:pos="9907"/>
              </w:tabs>
              <w:autoSpaceDE w:val="0"/>
              <w:autoSpaceDN w:val="0"/>
              <w:adjustRightInd w:val="0"/>
              <w:rPr>
                <w:rFonts w:ascii="Arial" w:eastAsia="Times New Roman" w:hAnsi="Arial" w:cs="Arial"/>
                <w:b/>
                <w:bCs/>
                <w:color w:val="000000"/>
                <w:sz w:val="24"/>
                <w:szCs w:val="24"/>
                <w:lang w:eastAsia="en-GB"/>
              </w:rPr>
            </w:pPr>
          </w:p>
        </w:tc>
      </w:tr>
    </w:tbl>
    <w:p w14:paraId="0C76A562" w14:textId="77777777" w:rsidR="001513D7" w:rsidRPr="001513D7" w:rsidRDefault="001513D7" w:rsidP="001513D7">
      <w:pPr>
        <w:tabs>
          <w:tab w:val="right" w:pos="9907"/>
        </w:tabs>
        <w:autoSpaceDE w:val="0"/>
        <w:autoSpaceDN w:val="0"/>
        <w:adjustRightInd w:val="0"/>
        <w:jc w:val="center"/>
        <w:rPr>
          <w:rFonts w:ascii="Arial" w:eastAsia="Times New Roman" w:hAnsi="Arial" w:cs="Arial"/>
          <w:bCs/>
          <w:color w:val="000000"/>
          <w:sz w:val="24"/>
          <w:szCs w:val="24"/>
          <w:lang w:eastAsia="en-GB"/>
        </w:rPr>
      </w:pPr>
    </w:p>
    <w:p w14:paraId="3EB358A6" w14:textId="77777777" w:rsidR="001513D7" w:rsidRPr="001513D7" w:rsidRDefault="001513D7" w:rsidP="001513D7">
      <w:pPr>
        <w:tabs>
          <w:tab w:val="right" w:pos="9907"/>
        </w:tabs>
        <w:autoSpaceDE w:val="0"/>
        <w:autoSpaceDN w:val="0"/>
        <w:adjustRightInd w:val="0"/>
        <w:jc w:val="center"/>
        <w:rPr>
          <w:rFonts w:ascii="Arial" w:eastAsia="Times New Roman" w:hAnsi="Arial" w:cs="Arial"/>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13D7" w:rsidRPr="001513D7" w14:paraId="2F089C5D" w14:textId="77777777" w:rsidTr="00141B02">
        <w:trPr>
          <w:trHeight w:val="1000"/>
        </w:trPr>
        <w:tc>
          <w:tcPr>
            <w:tcW w:w="9242" w:type="dxa"/>
            <w:shd w:val="clear" w:color="auto" w:fill="auto"/>
          </w:tcPr>
          <w:p w14:paraId="015CAD0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Expected benefits of applying RRP (i.e. reduced waiting times; reduced complaints; increased applications; improved absence rates, reduced turnover, etc.).</w:t>
            </w:r>
          </w:p>
          <w:p w14:paraId="5B678FE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4E50C51D" w14:textId="77777777" w:rsidTr="00141B02">
        <w:trPr>
          <w:trHeight w:val="5535"/>
        </w:trPr>
        <w:tc>
          <w:tcPr>
            <w:tcW w:w="9242" w:type="dxa"/>
            <w:shd w:val="clear" w:color="auto" w:fill="auto"/>
          </w:tcPr>
          <w:p w14:paraId="78635BF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6CD390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A1190E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EF0626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6FAFE2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5F3F83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B85AFE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2BA99B9"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BA80F7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966507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529452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0B4F19A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496DFE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B184D0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bl>
    <w:p w14:paraId="0BA6B7C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13D7" w:rsidRPr="001513D7" w14:paraId="79FFB631" w14:textId="77777777" w:rsidTr="00141B02">
        <w:trPr>
          <w:trHeight w:val="1000"/>
        </w:trPr>
        <w:tc>
          <w:tcPr>
            <w:tcW w:w="9242" w:type="dxa"/>
            <w:shd w:val="clear" w:color="auto" w:fill="auto"/>
          </w:tcPr>
          <w:p w14:paraId="15E47F98" w14:textId="77777777" w:rsidR="001513D7" w:rsidRPr="001513D7" w:rsidRDefault="001513D7" w:rsidP="001513D7">
            <w:pPr>
              <w:tabs>
                <w:tab w:val="right" w:pos="9907"/>
              </w:tabs>
              <w:autoSpaceDE w:val="0"/>
              <w:autoSpaceDN w:val="0"/>
              <w:adjustRightInd w:val="0"/>
              <w:rPr>
                <w:rFonts w:ascii="Arial" w:eastAsia="Times New Roman" w:hAnsi="Arial" w:cs="Arial"/>
                <w:b/>
                <w:bCs/>
                <w:sz w:val="24"/>
                <w:szCs w:val="24"/>
                <w:lang w:eastAsia="en-GB"/>
              </w:rPr>
            </w:pPr>
            <w:r w:rsidRPr="001513D7">
              <w:rPr>
                <w:rFonts w:ascii="Arial" w:eastAsia="Times New Roman" w:hAnsi="Arial" w:cs="Arial"/>
                <w:b/>
                <w:bCs/>
                <w:sz w:val="24"/>
                <w:szCs w:val="24"/>
                <w:lang w:eastAsia="en-GB"/>
              </w:rPr>
              <w:t>Action Plan setting out how the Board intend to mitigate the need for the RRP in the longer term.</w:t>
            </w:r>
          </w:p>
        </w:tc>
      </w:tr>
      <w:tr w:rsidR="001513D7" w:rsidRPr="001513D7" w14:paraId="4B38F252" w14:textId="77777777" w:rsidTr="00141B02">
        <w:trPr>
          <w:trHeight w:val="5290"/>
        </w:trPr>
        <w:tc>
          <w:tcPr>
            <w:tcW w:w="9242" w:type="dxa"/>
            <w:shd w:val="clear" w:color="auto" w:fill="auto"/>
          </w:tcPr>
          <w:p w14:paraId="61FD7D0B"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4B309F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391B24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7702E9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5B7717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4989386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304499A9"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2C7B99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328B85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C34C88E"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FFEDF7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FCF464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6DC6C84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DFF6E5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bl>
    <w:p w14:paraId="62B51139"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0009A1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sectPr w:rsidR="001513D7" w:rsidRPr="001513D7" w:rsidSect="007D4822">
          <w:headerReference w:type="default" r:id="rId6"/>
          <w:footerReference w:type="default" r:id="rId7"/>
          <w:pgSz w:w="11906" w:h="16838" w:code="9"/>
          <w:pgMar w:top="1440" w:right="1440" w:bottom="1079" w:left="1440" w:header="720" w:footer="720" w:gutter="0"/>
          <w:cols w:space="708"/>
          <w:docGrid w:linePitch="360"/>
        </w:sectPr>
      </w:pPr>
    </w:p>
    <w:p w14:paraId="6224850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9"/>
        <w:gridCol w:w="1147"/>
      </w:tblGrid>
      <w:tr w:rsidR="001513D7" w:rsidRPr="001513D7" w14:paraId="45F809D7" w14:textId="77777777" w:rsidTr="00141B02">
        <w:trPr>
          <w:trHeight w:val="422"/>
        </w:trPr>
        <w:tc>
          <w:tcPr>
            <w:tcW w:w="9242" w:type="dxa"/>
            <w:gridSpan w:val="2"/>
            <w:shd w:val="clear" w:color="auto" w:fill="auto"/>
          </w:tcPr>
          <w:p w14:paraId="2E0F3BA0" w14:textId="2665D63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 xml:space="preserve">Before submitting an application, it should be benchmarked against section 1 to 15 of Scotland’s Recruitment and Retention policy to ensure that the case is robust when measured against the stated criteria.  </w:t>
            </w:r>
          </w:p>
          <w:p w14:paraId="196F2ED0"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5963923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 xml:space="preserve">As well as the application form, STAC has provided a template on their website which can be used to document efforts to recruit to the posts for which an RRP is sought.   </w:t>
            </w:r>
          </w:p>
          <w:p w14:paraId="5BEC373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100F3BE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 xml:space="preserve">Boards will wish to use the check list below to ensure that the application is complete.  </w:t>
            </w:r>
          </w:p>
          <w:p w14:paraId="33790D17"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64C5D225" w14:textId="77777777" w:rsidTr="00141B02">
        <w:trPr>
          <w:trHeight w:val="363"/>
        </w:trPr>
        <w:tc>
          <w:tcPr>
            <w:tcW w:w="8046" w:type="dxa"/>
            <w:shd w:val="clear" w:color="auto" w:fill="auto"/>
          </w:tcPr>
          <w:p w14:paraId="579E58D1"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Has the application been benchmarked against the required criteria?</w:t>
            </w:r>
          </w:p>
        </w:tc>
        <w:tc>
          <w:tcPr>
            <w:tcW w:w="1196" w:type="dxa"/>
            <w:shd w:val="clear" w:color="auto" w:fill="auto"/>
          </w:tcPr>
          <w:p w14:paraId="70C2305A"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3BD1877D" w14:textId="77777777" w:rsidTr="00141B02">
        <w:trPr>
          <w:trHeight w:val="497"/>
        </w:trPr>
        <w:tc>
          <w:tcPr>
            <w:tcW w:w="8046" w:type="dxa"/>
            <w:shd w:val="clear" w:color="auto" w:fill="auto"/>
          </w:tcPr>
          <w:p w14:paraId="141BD38C"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Has all supporting material been attached including, were appropriate, a template outlining recruitment efforts for the post/s?</w:t>
            </w:r>
          </w:p>
        </w:tc>
        <w:tc>
          <w:tcPr>
            <w:tcW w:w="1196" w:type="dxa"/>
            <w:shd w:val="clear" w:color="auto" w:fill="auto"/>
          </w:tcPr>
          <w:p w14:paraId="0A8F703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1BFC9975" w14:textId="77777777" w:rsidTr="00141B02">
        <w:trPr>
          <w:trHeight w:val="563"/>
        </w:trPr>
        <w:tc>
          <w:tcPr>
            <w:tcW w:w="8046" w:type="dxa"/>
            <w:shd w:val="clear" w:color="auto" w:fill="auto"/>
          </w:tcPr>
          <w:p w14:paraId="70478A25"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Does the application contain a robust Action Plan for moving back to standard terms and conditions?</w:t>
            </w:r>
          </w:p>
        </w:tc>
        <w:tc>
          <w:tcPr>
            <w:tcW w:w="1196" w:type="dxa"/>
            <w:shd w:val="clear" w:color="auto" w:fill="auto"/>
          </w:tcPr>
          <w:p w14:paraId="038B8F14"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2A4F870F" w14:textId="77777777" w:rsidTr="00141B02">
        <w:trPr>
          <w:trHeight w:val="422"/>
        </w:trPr>
        <w:tc>
          <w:tcPr>
            <w:tcW w:w="8046" w:type="dxa"/>
            <w:shd w:val="clear" w:color="auto" w:fill="auto"/>
          </w:tcPr>
          <w:p w14:paraId="4497D0E8"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 xml:space="preserve">Has an Equality Impact Assessment of the proposed RRP been included? </w:t>
            </w:r>
          </w:p>
        </w:tc>
        <w:tc>
          <w:tcPr>
            <w:tcW w:w="1196" w:type="dxa"/>
            <w:shd w:val="clear" w:color="auto" w:fill="auto"/>
          </w:tcPr>
          <w:p w14:paraId="0F361EFD"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tc>
      </w:tr>
      <w:tr w:rsidR="001513D7" w:rsidRPr="001513D7" w14:paraId="1EC4AA14" w14:textId="77777777" w:rsidTr="00141B02">
        <w:tc>
          <w:tcPr>
            <w:tcW w:w="9242" w:type="dxa"/>
            <w:gridSpan w:val="2"/>
            <w:shd w:val="clear" w:color="auto" w:fill="auto"/>
          </w:tcPr>
          <w:p w14:paraId="47FD184D"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Signature of Chief Executive:</w:t>
            </w:r>
          </w:p>
          <w:p w14:paraId="539A113F"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14:paraId="58947E78"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_______________________________________________</w:t>
            </w:r>
          </w:p>
          <w:p w14:paraId="53C4A09A"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Signature of Employee Director:</w:t>
            </w:r>
          </w:p>
          <w:p w14:paraId="39521A13"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14:paraId="1DBF147C"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_______________________________________________</w:t>
            </w:r>
          </w:p>
          <w:p w14:paraId="46819AC2"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14:paraId="751AE9C7"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14:paraId="24876750" w14:textId="77777777" w:rsidR="001513D7" w:rsidRPr="001513D7" w:rsidRDefault="001513D7" w:rsidP="001513D7">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1513D7">
              <w:rPr>
                <w:rFonts w:ascii="Arial" w:eastAsia="Times New Roman" w:hAnsi="Arial" w:cs="Arial"/>
                <w:b/>
                <w:bCs/>
                <w:color w:val="000000"/>
                <w:sz w:val="24"/>
                <w:szCs w:val="24"/>
                <w:lang w:eastAsia="en-GB"/>
              </w:rPr>
              <w:t xml:space="preserve">Date: ______/_________/________ </w:t>
            </w:r>
          </w:p>
          <w:p w14:paraId="799330D1" w14:textId="77777777" w:rsidR="001513D7" w:rsidRPr="001513D7" w:rsidRDefault="001513D7" w:rsidP="001513D7">
            <w:pPr>
              <w:tabs>
                <w:tab w:val="left" w:pos="4680"/>
                <w:tab w:val="left" w:pos="5400"/>
                <w:tab w:val="right" w:pos="9000"/>
                <w:tab w:val="right" w:pos="9907"/>
              </w:tabs>
              <w:autoSpaceDE w:val="0"/>
              <w:autoSpaceDN w:val="0"/>
              <w:adjustRightInd w:val="0"/>
              <w:rPr>
                <w:rFonts w:ascii="Arial" w:eastAsia="Times New Roman" w:hAnsi="Arial" w:cs="Arial"/>
                <w:b/>
                <w:bCs/>
                <w:i/>
                <w:color w:val="000000"/>
                <w:sz w:val="24"/>
                <w:szCs w:val="24"/>
                <w:u w:val="single"/>
                <w:lang w:eastAsia="en-GB"/>
              </w:rPr>
            </w:pPr>
          </w:p>
        </w:tc>
      </w:tr>
    </w:tbl>
    <w:p w14:paraId="79BD8752"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p w14:paraId="76FD4E9F" w14:textId="77777777" w:rsidR="001513D7" w:rsidRPr="001513D7" w:rsidRDefault="001513D7" w:rsidP="001513D7">
      <w:pPr>
        <w:tabs>
          <w:tab w:val="right" w:pos="9907"/>
        </w:tabs>
        <w:autoSpaceDE w:val="0"/>
        <w:autoSpaceDN w:val="0"/>
        <w:adjustRightInd w:val="0"/>
        <w:rPr>
          <w:rFonts w:ascii="Arial" w:eastAsia="Times New Roman" w:hAnsi="Arial" w:cs="Arial"/>
          <w:b/>
          <w:bCs/>
          <w:color w:val="000000"/>
          <w:sz w:val="24"/>
          <w:szCs w:val="24"/>
          <w:lang w:eastAsia="en-GB"/>
        </w:rPr>
      </w:pPr>
    </w:p>
    <w:sectPr w:rsidR="001513D7" w:rsidRPr="001513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A28E" w14:textId="77777777" w:rsidR="00057C10" w:rsidRDefault="00057C10" w:rsidP="001513D7">
      <w:r>
        <w:separator/>
      </w:r>
    </w:p>
  </w:endnote>
  <w:endnote w:type="continuationSeparator" w:id="0">
    <w:p w14:paraId="2E7EEB7B" w14:textId="77777777" w:rsidR="00057C10" w:rsidRDefault="00057C10" w:rsidP="0015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352C" w14:textId="77777777" w:rsidR="001513D7" w:rsidRPr="00BD057E" w:rsidRDefault="001513D7" w:rsidP="00BD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FABF" w14:textId="77777777" w:rsidR="00057C10" w:rsidRDefault="00057C10" w:rsidP="001513D7">
      <w:r>
        <w:separator/>
      </w:r>
    </w:p>
  </w:footnote>
  <w:footnote w:type="continuationSeparator" w:id="0">
    <w:p w14:paraId="1B92AE16" w14:textId="77777777" w:rsidR="00057C10" w:rsidRDefault="00057C10" w:rsidP="0015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E818" w14:textId="77777777" w:rsidR="001513D7" w:rsidRPr="00150CE3" w:rsidRDefault="001513D7" w:rsidP="00150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56B" w14:textId="77777777" w:rsidR="001513D7" w:rsidRPr="00150CE3" w:rsidRDefault="001513D7" w:rsidP="00150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B5"/>
    <w:rsid w:val="00057C10"/>
    <w:rsid w:val="000B7881"/>
    <w:rsid w:val="000C32E2"/>
    <w:rsid w:val="001513D7"/>
    <w:rsid w:val="003C733F"/>
    <w:rsid w:val="003E31B5"/>
    <w:rsid w:val="006F658D"/>
    <w:rsid w:val="00B36DD2"/>
    <w:rsid w:val="00EE1423"/>
    <w:rsid w:val="00F9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03E3"/>
  <w15:chartTrackingRefBased/>
  <w15:docId w15:val="{817E303C-5E82-4C5C-A7D0-603E0A1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3D7"/>
    <w:pPr>
      <w:tabs>
        <w:tab w:val="center" w:pos="4513"/>
        <w:tab w:val="right" w:pos="9026"/>
      </w:tabs>
    </w:pPr>
  </w:style>
  <w:style w:type="character" w:customStyle="1" w:styleId="HeaderChar">
    <w:name w:val="Header Char"/>
    <w:basedOn w:val="DefaultParagraphFont"/>
    <w:link w:val="Header"/>
    <w:uiPriority w:val="99"/>
    <w:rsid w:val="001513D7"/>
  </w:style>
  <w:style w:type="paragraph" w:styleId="Footer">
    <w:name w:val="footer"/>
    <w:basedOn w:val="Normal"/>
    <w:link w:val="FooterChar"/>
    <w:uiPriority w:val="99"/>
    <w:unhideWhenUsed/>
    <w:rsid w:val="001513D7"/>
    <w:pPr>
      <w:tabs>
        <w:tab w:val="center" w:pos="4513"/>
        <w:tab w:val="right" w:pos="9026"/>
      </w:tabs>
    </w:pPr>
  </w:style>
  <w:style w:type="character" w:customStyle="1" w:styleId="FooterChar">
    <w:name w:val="Footer Char"/>
    <w:basedOn w:val="DefaultParagraphFont"/>
    <w:link w:val="Footer"/>
    <w:uiPriority w:val="99"/>
    <w:rsid w:val="001513D7"/>
  </w:style>
  <w:style w:type="character" w:styleId="Hyperlink">
    <w:name w:val="Hyperlink"/>
    <w:rsid w:val="001513D7"/>
    <w:rPr>
      <w:color w:val="0000FF"/>
      <w:u w:val="single"/>
    </w:rPr>
  </w:style>
  <w:style w:type="paragraph" w:styleId="FootnoteText">
    <w:name w:val="footnote text"/>
    <w:basedOn w:val="Normal"/>
    <w:link w:val="FootnoteTextChar"/>
    <w:rsid w:val="001513D7"/>
    <w:pPr>
      <w:tabs>
        <w:tab w:val="left" w:pos="720"/>
        <w:tab w:val="left" w:pos="1440"/>
        <w:tab w:val="left" w:pos="2160"/>
        <w:tab w:val="left" w:pos="2880"/>
        <w:tab w:val="right" w:pos="9907"/>
      </w:tabs>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1513D7"/>
    <w:rPr>
      <w:rFonts w:ascii="Arial" w:eastAsia="Times New Roman" w:hAnsi="Arial" w:cs="Times New Roman"/>
      <w:sz w:val="20"/>
      <w:szCs w:val="20"/>
      <w:lang w:val="x-none" w:eastAsia="x-none"/>
    </w:rPr>
  </w:style>
  <w:style w:type="character" w:styleId="FootnoteReference">
    <w:name w:val="footnote reference"/>
    <w:rsid w:val="00151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464</Words>
  <Characters>2650</Characters>
  <Application>Microsoft Office Word</Application>
  <DocSecurity>0</DocSecurity>
  <Lines>22</Lines>
  <Paragraphs>6</Paragraphs>
  <ScaleCrop>false</ScaleCrop>
  <Company>Scottish Government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C (Colin)</dc:creator>
  <cp:keywords/>
  <dc:description/>
  <cp:lastModifiedBy>Colin Cowie</cp:lastModifiedBy>
  <cp:revision>5</cp:revision>
  <dcterms:created xsi:type="dcterms:W3CDTF">2021-03-13T11:29:00Z</dcterms:created>
  <dcterms:modified xsi:type="dcterms:W3CDTF">2023-12-08T14:17:00Z</dcterms:modified>
</cp:coreProperties>
</file>